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755F1F66" w14:textId="77777777" w:rsidR="0060701D" w:rsidRPr="0060701D" w:rsidRDefault="0060701D" w:rsidP="0060701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iCs/>
          <w:color w:val="auto"/>
          <w:sz w:val="22"/>
          <w:szCs w:val="22"/>
          <w:lang w:eastAsia="ar-SA"/>
        </w:rPr>
      </w:pPr>
      <w:r w:rsidRPr="0060701D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sprawy: </w:t>
      </w:r>
      <w:r w:rsidRPr="0060701D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PZ.292.660.2026</w:t>
      </w:r>
    </w:p>
    <w:p w14:paraId="5D4481EA" w14:textId="77777777" w:rsidR="0060701D" w:rsidRPr="0060701D" w:rsidRDefault="0060701D" w:rsidP="0060701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60701D">
        <w:rPr>
          <w:rFonts w:ascii="Arial" w:eastAsia="Arial" w:hAnsi="Arial" w:cs="Arial"/>
          <w:iCs/>
          <w:color w:val="auto"/>
          <w:sz w:val="22"/>
          <w:szCs w:val="22"/>
          <w:lang w:eastAsia="ar-SA"/>
        </w:rPr>
        <w:t xml:space="preserve">Nr postępowania: </w:t>
      </w:r>
      <w:r w:rsidRPr="0060701D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0771/IZ16GM/01584/01573/26/P</w:t>
      </w:r>
    </w:p>
    <w:p w14:paraId="760BDC16" w14:textId="5B470EDD" w:rsidR="00FB0E2E" w:rsidRDefault="00FB0E2E" w:rsidP="003D4539">
      <w:pPr>
        <w:rPr>
          <w:rFonts w:ascii="Arial" w:eastAsia="Arial" w:hAnsi="Arial" w:cs="Arial"/>
          <w:i/>
          <w:color w:val="auto"/>
          <w:sz w:val="22"/>
          <w:szCs w:val="22"/>
          <w:lang w:eastAsia="ar-SA"/>
        </w:rPr>
      </w:pPr>
    </w:p>
    <w:p w14:paraId="4E9997BD" w14:textId="77777777" w:rsidR="0060701D" w:rsidRDefault="0060701D" w:rsidP="003D4539">
      <w:pPr>
        <w:rPr>
          <w:rFonts w:ascii="Arial" w:hAnsi="Arial" w:cs="Arial"/>
          <w:b/>
          <w:bCs/>
          <w:sz w:val="22"/>
          <w:szCs w:val="22"/>
        </w:rPr>
      </w:pPr>
    </w:p>
    <w:p w14:paraId="40073EF0" w14:textId="77777777" w:rsidR="00FB0E2E" w:rsidRPr="004771C3" w:rsidRDefault="00FB0E2E" w:rsidP="00141A8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141A8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A8900B7" w14:textId="347EE4BC" w:rsidR="00FB0E2E" w:rsidRDefault="00FB0E2E" w:rsidP="00141A84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60701D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87E21A1" w14:textId="77777777" w:rsidR="00141A84" w:rsidRPr="00141A84" w:rsidRDefault="00141A84" w:rsidP="00141A8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41A84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39DCDEAD" w14:textId="77777777" w:rsidR="00141A84" w:rsidRPr="00141A84" w:rsidRDefault="00141A84" w:rsidP="00141A8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141A84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4FE01064" w14:textId="2DACE928" w:rsidR="00686BE4" w:rsidRPr="00686BE4" w:rsidRDefault="00686BE4" w:rsidP="00686BE4">
      <w:pPr>
        <w:spacing w:after="960"/>
        <w:rPr>
          <w:rFonts w:ascii="Arial" w:hAnsi="Arial" w:cs="Arial"/>
          <w:b/>
          <w:sz w:val="22"/>
          <w:szCs w:val="22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3248941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FF4CDF">
        <w:rPr>
          <w:rFonts w:ascii="Arial" w:hAnsi="Arial" w:cs="Arial"/>
          <w:sz w:val="22"/>
          <w:szCs w:val="22"/>
        </w:rPr>
        <w:t>pn.</w:t>
      </w:r>
      <w:r w:rsidRPr="00612017">
        <w:rPr>
          <w:rFonts w:ascii="Arial" w:hAnsi="Arial" w:cs="Arial"/>
          <w:sz w:val="22"/>
          <w:szCs w:val="22"/>
        </w:rPr>
        <w:t xml:space="preserve">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FF4CDF" w:rsidRPr="00FF4CDF">
        <w:rPr>
          <w:rFonts w:ascii="Arial" w:hAnsi="Arial" w:cs="Arial"/>
          <w:b/>
          <w:bCs/>
          <w:sz w:val="22"/>
          <w:szCs w:val="22"/>
        </w:rPr>
        <w:t>Podniesienie kategorii przejazdów kolejowo-drogowych na linii kolejowej nr 354 Poznań Główny POD – Piła Główna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202A3ECC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</w:t>
      </w:r>
      <w:proofErr w:type="spellStart"/>
      <w:r>
        <w:rPr>
          <w:rFonts w:ascii="Arial" w:hAnsi="Arial" w:cs="Arial"/>
          <w:color w:val="auto"/>
          <w:sz w:val="22"/>
          <w:szCs w:val="22"/>
        </w:rPr>
        <w:t>podwykonania</w:t>
      </w:r>
      <w:proofErr w:type="spellEnd"/>
      <w:r>
        <w:rPr>
          <w:rFonts w:ascii="Arial" w:hAnsi="Arial" w:cs="Arial"/>
          <w:color w:val="auto"/>
          <w:sz w:val="22"/>
          <w:szCs w:val="22"/>
        </w:rPr>
        <w:t xml:space="preserve">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24B9C503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60701D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 xml:space="preserve">do zawarcia umowy zgodnej z ofertą, na warunkach określonych </w:t>
      </w:r>
      <w:r w:rsidR="00315874" w:rsidRPr="0043005F">
        <w:rPr>
          <w:rFonts w:ascii="Arial" w:hAnsi="Arial" w:cs="Arial"/>
          <w:sz w:val="22"/>
          <w:szCs w:val="22"/>
        </w:rPr>
        <w:lastRenderedPageBreak/>
        <w:t>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7B6BEA3D" w14:textId="271F4FD6" w:rsidR="008B3715" w:rsidRPr="0060701D" w:rsidRDefault="008C5455" w:rsidP="0060701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60701D">
        <w:rPr>
          <w:rFonts w:ascii="Arial" w:hAnsi="Arial" w:cs="Arial"/>
          <w:color w:val="auto"/>
          <w:sz w:val="22"/>
          <w:szCs w:val="22"/>
        </w:rPr>
        <w:t>Z</w:t>
      </w:r>
      <w:r w:rsidR="005E798C" w:rsidRPr="0060701D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60701D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60701D">
        <w:rPr>
          <w:rFonts w:ascii="Arial" w:hAnsi="Arial" w:cs="Arial"/>
          <w:color w:val="auto"/>
          <w:sz w:val="22"/>
          <w:szCs w:val="22"/>
        </w:rPr>
        <w:t>. X</w:t>
      </w:r>
      <w:r w:rsidR="00460C8E" w:rsidRPr="0060701D">
        <w:rPr>
          <w:rFonts w:ascii="Arial" w:hAnsi="Arial" w:cs="Arial"/>
          <w:color w:val="auto"/>
          <w:sz w:val="22"/>
          <w:szCs w:val="22"/>
        </w:rPr>
        <w:t>VIII</w:t>
      </w:r>
      <w:r w:rsidR="00F275C0" w:rsidRPr="0060701D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60701D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60701D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60701D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60701D">
        <w:rPr>
          <w:rFonts w:ascii="Arial" w:hAnsi="Arial" w:cs="Arial"/>
          <w:color w:val="auto"/>
          <w:sz w:val="22"/>
          <w:szCs w:val="22"/>
        </w:rPr>
        <w:t>.</w:t>
      </w:r>
      <w:r w:rsidR="00460C8E" w:rsidRPr="0060701D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60701D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60701D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</w:t>
      </w:r>
      <w:r w:rsidR="005E798C" w:rsidRPr="00F275C0">
        <w:rPr>
          <w:rFonts w:ascii="Arial" w:hAnsi="Arial" w:cs="Arial"/>
          <w:color w:val="auto"/>
          <w:sz w:val="22"/>
          <w:szCs w:val="22"/>
        </w:rPr>
        <w:t>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5A630F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60701D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698C25D4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45125" w14:textId="77777777" w:rsidR="00EA4860" w:rsidRPr="00EA4860" w:rsidRDefault="00EA4860" w:rsidP="00EA4860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EA4860">
      <w:rPr>
        <w:rFonts w:ascii="Arial" w:eastAsia="Times New Roman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  <w:p w14:paraId="35405972" w14:textId="7AA44231" w:rsidR="00EA4860" w:rsidRPr="00EA4860" w:rsidRDefault="00EA4860" w:rsidP="00EA4860">
    <w:pPr>
      <w:widowControl/>
      <w:pBdr>
        <w:bottom w:val="single" w:sz="12" w:space="1" w:color="auto"/>
      </w:pBdr>
      <w:suppressAutoHyphens w:val="0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EA4860">
      <w:rPr>
        <w:rFonts w:ascii="Arial" w:eastAsia="Times New Roman" w:hAnsi="Arial" w:cs="Arial"/>
        <w:b/>
        <w:i/>
        <w:iCs/>
        <w:color w:val="auto"/>
        <w:sz w:val="18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00B42BFB" w14:textId="77777777" w:rsidR="00EA4860" w:rsidRPr="00EA4860" w:rsidRDefault="00EA4860" w:rsidP="00EA4860">
    <w:pPr>
      <w:widowControl/>
      <w:tabs>
        <w:tab w:val="center" w:pos="4536"/>
        <w:tab w:val="right" w:pos="9072"/>
      </w:tabs>
      <w:suppressAutoHyphens w:val="0"/>
      <w:rPr>
        <w:rFonts w:eastAsia="Times New Roman" w:cs="Times New Roman"/>
        <w:color w:val="auto"/>
      </w:rPr>
    </w:pPr>
  </w:p>
  <w:p w14:paraId="06A7A1A6" w14:textId="77777777" w:rsidR="00EA4860" w:rsidRDefault="00EA48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41A84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01D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860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19AC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F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F4CD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FF4CD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483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Adamska Aleksandra</cp:lastModifiedBy>
  <cp:revision>22</cp:revision>
  <cp:lastPrinted>2020-12-31T10:36:00Z</cp:lastPrinted>
  <dcterms:created xsi:type="dcterms:W3CDTF">2021-01-07T09:37:00Z</dcterms:created>
  <dcterms:modified xsi:type="dcterms:W3CDTF">2026-04-17T10:56:00Z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